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Default="005464F6">
      <w:r>
        <w:t xml:space="preserve"> 1/L’entreprise, organisation et mise en place de moyens d’auto-</w:t>
      </w:r>
      <w:proofErr w:type="spellStart"/>
      <w:r>
        <w:t>contole</w:t>
      </w:r>
      <w:proofErr w:type="spellEnd"/>
      <w:r>
        <w:t xml:space="preserve"> et de contrôle nécessaires à la protection de son patrimoine</w:t>
      </w:r>
    </w:p>
    <w:p w:rsidR="00F54EB2" w:rsidRDefault="005464F6">
      <w:r>
        <w:t>*L’entreprise agent économique, étude de ses moyens d’autocontrôle et de contrôle</w:t>
      </w:r>
    </w:p>
    <w:p w:rsidR="005464F6" w:rsidRDefault="005464F6">
      <w:r>
        <w:t>*Objectifs de la fonction l’audit au sein</w:t>
      </w:r>
    </w:p>
    <w:p w:rsidR="005464F6" w:rsidRDefault="005464F6">
      <w:r>
        <w:t>*Le contrôle interne dans l’entreprise, son apport à la fonction audit</w:t>
      </w:r>
    </w:p>
    <w:p w:rsidR="005464F6" w:rsidRDefault="005464F6">
      <w:r>
        <w:t>2/Présentation d’un guide d’audit des flux et des positions</w:t>
      </w:r>
    </w:p>
    <w:p w:rsidR="005464F6" w:rsidRDefault="005464F6">
      <w:r>
        <w:t>*L’audit des flux (mouvement)</w:t>
      </w:r>
    </w:p>
    <w:p w:rsidR="005464F6" w:rsidRDefault="005464F6">
      <w:r>
        <w:t>*Guide d’audit des comptes de bilan et des comptes de résultats</w:t>
      </w:r>
    </w:p>
    <w:p w:rsidR="005464F6" w:rsidRDefault="005464F6">
      <w:r>
        <w:t>*Audit des positions des comptes de passifs</w:t>
      </w:r>
    </w:p>
    <w:p w:rsidR="005464F6" w:rsidRDefault="005464F6">
      <w:r>
        <w:t>*Audit des comptes de charges</w:t>
      </w:r>
    </w:p>
    <w:p w:rsidR="005464F6" w:rsidRDefault="005464F6">
      <w:r>
        <w:t>*Contrôle des comptes de produits</w:t>
      </w:r>
    </w:p>
    <w:p w:rsidR="00897BEC" w:rsidRDefault="00897BEC">
      <w:r>
        <w:t xml:space="preserve">3/Organisation de la fonction </w:t>
      </w:r>
      <w:proofErr w:type="spellStart"/>
      <w:r>
        <w:t>audit</w:t>
      </w:r>
      <w:proofErr w:type="gramStart"/>
      <w:r>
        <w:t>,les</w:t>
      </w:r>
      <w:proofErr w:type="spellEnd"/>
      <w:proofErr w:type="gramEnd"/>
      <w:r>
        <w:t xml:space="preserve"> moyens à mettre en œuvre</w:t>
      </w:r>
    </w:p>
    <w:p w:rsidR="00897BEC" w:rsidRDefault="00897BEC">
      <w:r>
        <w:t>*Organisation de la fonction audit</w:t>
      </w:r>
    </w:p>
    <w:p w:rsidR="00897BEC" w:rsidRDefault="00897BEC">
      <w:r>
        <w:t>*Le programme d’audit</w:t>
      </w:r>
    </w:p>
    <w:p w:rsidR="00897BEC" w:rsidRDefault="00897BEC">
      <w:r>
        <w:t xml:space="preserve">*L’une des méthodes de </w:t>
      </w:r>
      <w:proofErr w:type="spellStart"/>
      <w:r>
        <w:t>contrôle,la</w:t>
      </w:r>
      <w:proofErr w:type="spellEnd"/>
      <w:r>
        <w:t xml:space="preserve"> technique des sondage…..</w:t>
      </w:r>
      <w:bookmarkStart w:id="0" w:name="_GoBack"/>
      <w:bookmarkEnd w:id="0"/>
    </w:p>
    <w:p w:rsidR="005464F6" w:rsidRDefault="005464F6"/>
    <w:p w:rsidR="005464F6" w:rsidRDefault="005464F6"/>
    <w:p w:rsidR="005464F6" w:rsidRDefault="005464F6"/>
    <w:sectPr w:rsidR="005464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5464F6"/>
    <w:rsid w:val="00897BEC"/>
    <w:rsid w:val="00F5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ALIBEY</dc:creator>
  <cp:lastModifiedBy>NABILA ALIBEY</cp:lastModifiedBy>
  <cp:revision>1</cp:revision>
  <dcterms:created xsi:type="dcterms:W3CDTF">2022-06-12T09:18:00Z</dcterms:created>
  <dcterms:modified xsi:type="dcterms:W3CDTF">2022-06-12T09:31:00Z</dcterms:modified>
</cp:coreProperties>
</file>